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63" w:rsidRDefault="00FC4063" w:rsidP="00FC4063">
      <w:pPr>
        <w:pStyle w:val="a7"/>
        <w:spacing w:before="20" w:after="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Приложение № </w:t>
      </w:r>
      <w:r w:rsidR="00895C80">
        <w:rPr>
          <w:bCs/>
          <w:sz w:val="24"/>
          <w:szCs w:val="24"/>
          <w:lang w:val="ru-RU"/>
        </w:rPr>
        <w:t>7</w:t>
      </w:r>
    </w:p>
    <w:p w:rsidR="00FC4063" w:rsidRDefault="00FC4063" w:rsidP="00314FE8">
      <w:pPr>
        <w:pStyle w:val="a7"/>
        <w:spacing w:before="20" w:after="20"/>
        <w:rPr>
          <w:bCs/>
          <w:sz w:val="24"/>
          <w:szCs w:val="24"/>
          <w:lang w:val="ru-RU"/>
        </w:rPr>
      </w:pPr>
    </w:p>
    <w:p w:rsidR="00314FE8" w:rsidRPr="00E668B2" w:rsidRDefault="00314FE8" w:rsidP="00F60A79">
      <w:pPr>
        <w:pStyle w:val="a7"/>
        <w:spacing w:before="20" w:after="20"/>
        <w:rPr>
          <w:b/>
          <w:bCs/>
          <w:sz w:val="24"/>
          <w:szCs w:val="24"/>
          <w:lang w:val="ru-RU"/>
        </w:rPr>
      </w:pPr>
      <w:r w:rsidRPr="00E668B2">
        <w:rPr>
          <w:bCs/>
          <w:sz w:val="24"/>
          <w:szCs w:val="24"/>
          <w:lang w:val="ru-RU"/>
        </w:rPr>
        <w:t>ЗАЯВКА</w:t>
      </w:r>
      <w:r w:rsidR="00F60A79">
        <w:rPr>
          <w:bCs/>
          <w:sz w:val="24"/>
          <w:szCs w:val="24"/>
          <w:lang w:val="ru-RU"/>
        </w:rPr>
        <w:t xml:space="preserve"> </w:t>
      </w:r>
      <w:r w:rsidR="00F60A79" w:rsidRPr="00F60A79">
        <w:rPr>
          <w:b/>
          <w:snapToGrid w:val="0"/>
          <w:sz w:val="24"/>
          <w:szCs w:val="24"/>
          <w:lang w:val="ru-RU"/>
        </w:rPr>
        <w:t>{</w:t>
      </w:r>
      <w:r w:rsidR="00F60A79">
        <w:rPr>
          <w:b/>
          <w:snapToGrid w:val="0"/>
          <w:sz w:val="24"/>
          <w:szCs w:val="24"/>
          <w:lang w:val="ru-RU"/>
        </w:rPr>
        <w:t>1</w:t>
      </w:r>
      <w:r w:rsidR="00F60A79" w:rsidRPr="00F60A79">
        <w:rPr>
          <w:b/>
          <w:snapToGrid w:val="0"/>
          <w:sz w:val="24"/>
          <w:szCs w:val="24"/>
          <w:lang w:val="ru-RU"/>
        </w:rPr>
        <w:t>}</w:t>
      </w:r>
    </w:p>
    <w:p w:rsidR="00845B89" w:rsidRPr="00E668B2" w:rsidRDefault="008911AD" w:rsidP="00920275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юридического лица (индивидуального предпринимателя)</w:t>
      </w:r>
      <w:r w:rsidR="00920275" w:rsidRPr="00E668B2">
        <w:rPr>
          <w:bCs/>
          <w:color w:val="000000"/>
          <w:sz w:val="24"/>
          <w:szCs w:val="24"/>
        </w:rPr>
        <w:t>, физического лица на присоединение</w:t>
      </w:r>
      <w:r w:rsidR="00845B89" w:rsidRPr="00E668B2">
        <w:rPr>
          <w:bCs/>
          <w:color w:val="000000"/>
          <w:sz w:val="24"/>
          <w:szCs w:val="24"/>
        </w:rPr>
        <w:t xml:space="preserve"> энергоприн</w:t>
      </w:r>
      <w:r w:rsidR="00F60A79">
        <w:rPr>
          <w:bCs/>
          <w:color w:val="000000"/>
          <w:sz w:val="24"/>
          <w:szCs w:val="24"/>
        </w:rPr>
        <w:t>имающих устройств</w:t>
      </w:r>
    </w:p>
    <w:p w:rsidR="00FC4063" w:rsidRPr="00E668B2" w:rsidRDefault="00FC4063" w:rsidP="00314FE8">
      <w:pPr>
        <w:pStyle w:val="a7"/>
        <w:spacing w:before="20" w:after="20"/>
        <w:jc w:val="left"/>
        <w:rPr>
          <w:rFonts w:ascii="Arial Narrow" w:hAnsi="Arial Narrow"/>
          <w:bCs/>
          <w:sz w:val="24"/>
          <w:szCs w:val="24"/>
          <w:lang w:val="ru-RU"/>
        </w:rPr>
      </w:pPr>
    </w:p>
    <w:tbl>
      <w:tblPr>
        <w:tblW w:w="10635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561"/>
        <w:gridCol w:w="854"/>
        <w:gridCol w:w="675"/>
        <w:gridCol w:w="319"/>
        <w:gridCol w:w="2268"/>
        <w:gridCol w:w="424"/>
        <w:gridCol w:w="995"/>
        <w:gridCol w:w="3257"/>
        <w:gridCol w:w="30"/>
        <w:gridCol w:w="232"/>
      </w:tblGrid>
      <w:tr w:rsidR="00920275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0"/>
            </w:tblGrid>
            <w:tr w:rsidR="00920275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0275" w:rsidRPr="00E668B2" w:rsidRDefault="00FC0152" w:rsidP="00E126C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E668B2">
                    <w:rPr>
                      <w:snapToGrid w:val="0"/>
                      <w:sz w:val="24"/>
                      <w:szCs w:val="24"/>
                    </w:rPr>
                    <w:t xml:space="preserve">1. </w:t>
                  </w:r>
                </w:p>
              </w:tc>
            </w:tr>
            <w:tr w:rsidR="00845B89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845B89" w:rsidRPr="00E668B2" w:rsidRDefault="00845B89" w:rsidP="0092027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920275" w:rsidRPr="00E668B2" w:rsidRDefault="00920275" w:rsidP="00920275">
            <w:pPr>
              <w:rPr>
                <w:sz w:val="24"/>
                <w:szCs w:val="24"/>
              </w:rPr>
            </w:pPr>
          </w:p>
        </w:tc>
      </w:tr>
      <w:tr w:rsidR="00845B89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B89" w:rsidRPr="00E668B2" w:rsidRDefault="00845B89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(полное наименование заявителя – юридического лица; фамилия, имя, отчество заявителя – индивидуального предпринимателя)</w:t>
            </w:r>
          </w:p>
          <w:p w:rsidR="00845B89" w:rsidRPr="00BE08CF" w:rsidRDefault="00FC0152" w:rsidP="00845B89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24"/>
                <w:szCs w:val="24"/>
                <w:vertAlign w:val="superscript"/>
              </w:rPr>
            </w:pPr>
            <w:r w:rsidRPr="00E668B2">
              <w:rPr>
                <w:snapToGrid w:val="0"/>
                <w:sz w:val="24"/>
                <w:szCs w:val="24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</w:t>
            </w:r>
            <w:r w:rsidR="00BE08CF">
              <w:rPr>
                <w:snapToGrid w:val="0"/>
                <w:sz w:val="24"/>
                <w:szCs w:val="24"/>
              </w:rPr>
              <w:t xml:space="preserve"> и дата ее внесения в реестр </w:t>
            </w:r>
            <w:r w:rsidR="00F60A79">
              <w:rPr>
                <w:b/>
                <w:snapToGrid w:val="0"/>
                <w:sz w:val="24"/>
                <w:szCs w:val="24"/>
              </w:rPr>
              <w:t>{2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}</w:t>
            </w:r>
          </w:p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BD7B24">
        <w:trPr>
          <w:gridBefore w:val="1"/>
          <w:gridAfter w:val="1"/>
          <w:wBefore w:w="20" w:type="dxa"/>
          <w:wAfter w:w="232" w:type="dxa"/>
          <w:trHeight w:val="627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 Место нахождения заявителя, в том числе фактический адрес</w:t>
            </w: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268"/>
        </w:trPr>
        <w:tc>
          <w:tcPr>
            <w:tcW w:w="10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565" w:rsidRPr="00E668B2" w:rsidRDefault="00432565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358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(индекс, адрес)</w:t>
            </w:r>
          </w:p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3.(1). Страховой номер индивидуального лицевого счета заявителя (для физических лиц)</w:t>
            </w:r>
          </w:p>
        </w:tc>
      </w:tr>
      <w:tr w:rsidR="00432565" w:rsidRPr="00E668B2" w:rsidTr="00BD7B24">
        <w:trPr>
          <w:gridBefore w:val="1"/>
          <w:gridAfter w:val="1"/>
          <w:wBefore w:w="20" w:type="dxa"/>
          <w:wAfter w:w="232" w:type="dxa"/>
          <w:trHeight w:val="358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45B89" w:rsidRPr="00E668B2" w:rsidTr="00BD7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262" w:type="dxa"/>
          <w:trHeight w:val="247"/>
        </w:trPr>
        <w:tc>
          <w:tcPr>
            <w:tcW w:w="340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432565" w:rsidP="00F60A79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 xml:space="preserve">Паспортные данные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F60A79">
              <w:rPr>
                <w:b/>
                <w:snapToGrid w:val="0"/>
                <w:sz w:val="24"/>
                <w:szCs w:val="24"/>
              </w:rPr>
              <w:t>3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}</w:t>
            </w:r>
            <w:r w:rsidR="00E668B2" w:rsidRPr="00E668B2">
              <w:rPr>
                <w:snapToGrid w:val="0"/>
                <w:sz w:val="24"/>
                <w:szCs w:val="24"/>
              </w:rPr>
              <w:t>: серия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E668B2" w:rsidP="0092027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номер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205572" w:rsidP="00E668B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выдан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 (кем, когда)</w:t>
            </w:r>
          </w:p>
        </w:tc>
        <w:tc>
          <w:tcPr>
            <w:tcW w:w="796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82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E668B2" w:rsidP="0020557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4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. </w:t>
            </w:r>
            <w:r w:rsidR="00205572" w:rsidRPr="00E668B2">
              <w:rPr>
                <w:snapToGrid w:val="0"/>
                <w:sz w:val="24"/>
                <w:szCs w:val="24"/>
              </w:rPr>
              <w:t>В связи</w:t>
            </w:r>
            <w:r w:rsidRPr="00E668B2">
              <w:rPr>
                <w:snapToGrid w:val="0"/>
                <w:sz w:val="24"/>
                <w:szCs w:val="24"/>
              </w:rPr>
              <w:t xml:space="preserve"> с</w:t>
            </w:r>
          </w:p>
        </w:tc>
        <w:tc>
          <w:tcPr>
            <w:tcW w:w="88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E668B2">
            <w:pPr>
              <w:tabs>
                <w:tab w:val="left" w:pos="0"/>
                <w:tab w:val="right" w:pos="9923"/>
              </w:tabs>
              <w:ind w:left="330" w:hanging="330"/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61"/>
        </w:trPr>
        <w:tc>
          <w:tcPr>
            <w:tcW w:w="1038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06"/>
        </w:trPr>
        <w:tc>
          <w:tcPr>
            <w:tcW w:w="1038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68B2" w:rsidRPr="00A133E6" w:rsidRDefault="00E668B2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</w:t>
            </w:r>
            <w:r w:rsidR="00A133E6">
              <w:rPr>
                <w:snapToGrid w:val="0"/>
                <w:sz w:val="24"/>
                <w:szCs w:val="24"/>
              </w:rPr>
              <w:t>у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величение </w:t>
            </w:r>
            <w:r w:rsidRPr="00E668B2">
              <w:rPr>
                <w:snapToGrid w:val="0"/>
                <w:sz w:val="24"/>
                <w:szCs w:val="24"/>
              </w:rPr>
              <w:t xml:space="preserve">объема максимальной </w:t>
            </w:r>
            <w:r w:rsidR="00314FE8" w:rsidRPr="00E668B2">
              <w:rPr>
                <w:snapToGrid w:val="0"/>
                <w:sz w:val="24"/>
                <w:szCs w:val="24"/>
              </w:rPr>
              <w:t>мощности</w:t>
            </w:r>
            <w:r w:rsidRPr="00E668B2">
              <w:rPr>
                <w:snapToGrid w:val="0"/>
                <w:sz w:val="24"/>
                <w:szCs w:val="24"/>
              </w:rPr>
              <w:t>, новое строительство</w:t>
            </w:r>
            <w:r w:rsidR="00F60A79">
              <w:rPr>
                <w:snapToGrid w:val="0"/>
                <w:sz w:val="24"/>
                <w:szCs w:val="24"/>
              </w:rPr>
              <w:t>, изменение категории надежности электроснабжения</w:t>
            </w:r>
            <w:r w:rsidRPr="00E668B2">
              <w:rPr>
                <w:snapToGrid w:val="0"/>
                <w:sz w:val="24"/>
                <w:szCs w:val="24"/>
              </w:rPr>
              <w:t xml:space="preserve"> и др. указать нужное</w:t>
            </w:r>
            <w:r w:rsidR="00314FE8" w:rsidRPr="00E668B2">
              <w:rPr>
                <w:snapToGrid w:val="0"/>
                <w:sz w:val="24"/>
                <w:szCs w:val="24"/>
              </w:rPr>
              <w:t>)</w:t>
            </w: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61"/>
        </w:trPr>
        <w:tc>
          <w:tcPr>
            <w:tcW w:w="5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A133E6" w:rsidRDefault="00A133E6" w:rsidP="00A133E6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A133E6">
              <w:rPr>
                <w:snapToGrid w:val="0"/>
                <w:sz w:val="24"/>
                <w:szCs w:val="24"/>
              </w:rPr>
              <w:t>просит осуществить технологическое присоединение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A133E6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247"/>
        </w:trPr>
        <w:tc>
          <w:tcPr>
            <w:tcW w:w="1038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E083C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33E6" w:rsidRPr="00EE083C" w:rsidTr="00BD7B24">
        <w:trPr>
          <w:gridBefore w:val="1"/>
          <w:gridAfter w:val="1"/>
          <w:wBefore w:w="20" w:type="dxa"/>
          <w:wAfter w:w="232" w:type="dxa"/>
          <w:trHeight w:val="5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3E6" w:rsidRPr="0059053B" w:rsidRDefault="00A133E6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(наименование энергопринимающих устройств для присоединения)</w:t>
            </w:r>
          </w:p>
          <w:p w:rsidR="00A133E6" w:rsidRPr="0059053B" w:rsidRDefault="00A133E6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BD7B24">
        <w:trPr>
          <w:gridBefore w:val="1"/>
          <w:gridAfter w:val="1"/>
          <w:wBefore w:w="20" w:type="dxa"/>
          <w:wAfter w:w="232" w:type="dxa"/>
          <w:trHeight w:val="6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2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0"/>
              <w:gridCol w:w="9949"/>
              <w:gridCol w:w="3855"/>
              <w:gridCol w:w="6907"/>
            </w:tblGrid>
            <w:tr w:rsidR="00A133E6" w:rsidRPr="0059053B" w:rsidTr="00BD7B24">
              <w:trPr>
                <w:trHeight w:val="80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ind w:right="-108" w:hanging="82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расположенных</w:t>
                  </w:r>
                </w:p>
              </w:tc>
              <w:tc>
                <w:tcPr>
                  <w:tcW w:w="13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6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A133E6" w:rsidRPr="0059053B" w:rsidTr="00BD7B24">
              <w:trPr>
                <w:trHeight w:val="269"/>
              </w:trPr>
              <w:tc>
                <w:tcPr>
                  <w:tcW w:w="11979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076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A133E6">
        <w:trPr>
          <w:gridBefore w:val="1"/>
          <w:gridAfter w:val="1"/>
          <w:wBefore w:w="20" w:type="dxa"/>
          <w:wAfter w:w="232" w:type="dxa"/>
          <w:trHeight w:val="96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1"/>
              <w:gridCol w:w="6065"/>
            </w:tblGrid>
            <w:tr w:rsidR="00314FE8" w:rsidRPr="0059053B" w:rsidTr="00A133E6">
              <w:trPr>
                <w:trHeight w:val="297"/>
              </w:trPr>
              <w:tc>
                <w:tcPr>
                  <w:tcW w:w="102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4FE8" w:rsidRPr="0059053B" w:rsidRDefault="00A133E6" w:rsidP="00A133E6">
                  <w:pPr>
                    <w:tabs>
                      <w:tab w:val="left" w:pos="0"/>
                      <w:tab w:val="right" w:pos="9923"/>
                    </w:tabs>
                    <w:ind w:right="-243"/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(место нахождения энергопринимающих устройств</w:t>
                  </w:r>
                  <w:r w:rsidR="003F11CA">
                    <w:rPr>
                      <w:snapToGrid w:val="0"/>
                      <w:sz w:val="24"/>
                      <w:szCs w:val="24"/>
                    </w:rPr>
                    <w:t>,</w:t>
                  </w:r>
                  <w:r w:rsidRPr="0059053B">
                    <w:rPr>
                      <w:snapToGrid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314FE8" w:rsidRPr="0059053B" w:rsidRDefault="00314FE8" w:rsidP="008B6163">
                  <w:pPr>
                    <w:tabs>
                      <w:tab w:val="left" w:pos="596"/>
                      <w:tab w:val="right" w:pos="9923"/>
                    </w:tabs>
                    <w:ind w:firstLine="33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rPr>
                <w:sz w:val="24"/>
                <w:szCs w:val="24"/>
              </w:rPr>
            </w:pPr>
          </w:p>
        </w:tc>
      </w:tr>
      <w:tr w:rsidR="00EC7CCB" w:rsidRPr="007D46B6" w:rsidTr="00A133E6">
        <w:trPr>
          <w:gridBefore w:val="1"/>
          <w:gridAfter w:val="1"/>
          <w:wBefore w:w="20" w:type="dxa"/>
          <w:wAfter w:w="232" w:type="dxa"/>
          <w:trHeight w:val="56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5"/>
            </w:tblGrid>
            <w:tr w:rsidR="00F60A79" w:rsidRPr="008334BA" w:rsidTr="00F60A79">
              <w:trPr>
                <w:trHeight w:val="261"/>
              </w:trPr>
              <w:tc>
                <w:tcPr>
                  <w:tcW w:w="1063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F60A79" w:rsidRDefault="00F60A79" w:rsidP="00F60A79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5. Количество точек присоединения с указанием технических параметров элементов энергопринимающих устройств</w:t>
                  </w:r>
                </w:p>
                <w:p w:rsidR="00F60A79" w:rsidRPr="008334BA" w:rsidRDefault="00F60A79" w:rsidP="00F60A79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F60A79" w:rsidRPr="00A133E6" w:rsidTr="00F60A79">
              <w:trPr>
                <w:trHeight w:val="206"/>
              </w:trPr>
              <w:tc>
                <w:tcPr>
                  <w:tcW w:w="1063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79" w:rsidRDefault="00F60A79" w:rsidP="00F60A79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E668B2">
                    <w:rPr>
                      <w:snapToGrid w:val="0"/>
                      <w:sz w:val="24"/>
                      <w:szCs w:val="24"/>
                    </w:rPr>
                    <w:t>(</w:t>
                  </w:r>
                  <w:r w:rsidR="00027AD7">
                    <w:rPr>
                      <w:snapToGrid w:val="0"/>
                      <w:sz w:val="24"/>
                      <w:szCs w:val="24"/>
                    </w:rPr>
                    <w:t>описание существующей сети для присоединения,</w:t>
                  </w:r>
                </w:p>
                <w:tbl>
                  <w:tblPr>
                    <w:tblW w:w="106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35"/>
                  </w:tblGrid>
                  <w:tr w:rsidR="00F60A79" w:rsidRPr="008334BA" w:rsidTr="007D23FF">
                    <w:trPr>
                      <w:trHeight w:val="261"/>
                    </w:trPr>
                    <w:tc>
                      <w:tcPr>
                        <w:tcW w:w="10383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F60A79" w:rsidRPr="008334BA" w:rsidRDefault="00F60A79" w:rsidP="00F60A79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60A79" w:rsidRPr="00A133E6" w:rsidTr="007D23FF">
                    <w:trPr>
                      <w:trHeight w:val="206"/>
                    </w:trPr>
                    <w:tc>
                      <w:tcPr>
                        <w:tcW w:w="10383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F60A79" w:rsidRDefault="00F60A79" w:rsidP="00027AD7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snapToGrid w:val="0"/>
                            <w:sz w:val="24"/>
                            <w:szCs w:val="24"/>
                          </w:rPr>
                        </w:pPr>
                        <w:r w:rsidRPr="00E668B2">
                          <w:rPr>
                            <w:snapToGrid w:val="0"/>
                            <w:sz w:val="24"/>
                            <w:szCs w:val="24"/>
                          </w:rPr>
                          <w:t>максимальной мощности</w:t>
                        </w:r>
                        <w:r w:rsidR="00027AD7">
                          <w:rPr>
                            <w:snapToGrid w:val="0"/>
                            <w:sz w:val="24"/>
                            <w:szCs w:val="24"/>
                          </w:rPr>
                          <w:t xml:space="preserve"> (дополнительно или вновь) или (и) планируемых точек присоединения)</w:t>
                        </w:r>
                      </w:p>
                      <w:p w:rsidR="00F60A79" w:rsidRPr="00A133E6" w:rsidRDefault="00F60A79" w:rsidP="00F60A79">
                        <w:pPr>
                          <w:tabs>
                            <w:tab w:val="left" w:pos="0"/>
                            <w:tab w:val="right" w:pos="9923"/>
                          </w:tabs>
                          <w:jc w:val="center"/>
                          <w:rPr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60A79" w:rsidRPr="00A133E6" w:rsidRDefault="00F60A79" w:rsidP="00F60A79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EC7CCB" w:rsidRPr="0059053B" w:rsidRDefault="00EC7CCB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79656A" w:rsidRPr="001F36A9" w:rsidTr="00A133E6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6A" w:rsidRPr="0059053B" w:rsidRDefault="00027AD7" w:rsidP="00533379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6.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 </w:t>
            </w:r>
            <w:r w:rsidR="00205572" w:rsidRPr="0059053B">
              <w:rPr>
                <w:snapToGrid w:val="0"/>
                <w:sz w:val="24"/>
                <w:szCs w:val="24"/>
              </w:rPr>
              <w:t>Максимальная мощность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 </w:t>
            </w:r>
            <w:r w:rsidR="00BD7B24" w:rsidRPr="0059053B">
              <w:rPr>
                <w:snapToGrid w:val="0"/>
                <w:sz w:val="24"/>
                <w:szCs w:val="24"/>
              </w:rPr>
              <w:t xml:space="preserve"> </w:t>
            </w:r>
            <w:r w:rsidR="00BD7B24" w:rsidRPr="0059053B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ЭПУ:   </w:t>
            </w: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011"/>
              <w:gridCol w:w="1290"/>
              <w:gridCol w:w="1700"/>
              <w:gridCol w:w="1608"/>
              <w:gridCol w:w="1596"/>
              <w:gridCol w:w="1544"/>
            </w:tblGrid>
            <w:tr w:rsidR="0079656A" w:rsidRPr="001F36A9" w:rsidTr="00EC7CCB">
              <w:trPr>
                <w:trHeight w:val="335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F11AC8" w:rsidP="00F11AC8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Заявляемая к</w:t>
                  </w:r>
                  <w:r w:rsidR="0079656A" w:rsidRPr="001F36A9">
                    <w:rPr>
                      <w:sz w:val="16"/>
                      <w:szCs w:val="16"/>
                    </w:rPr>
                    <w:t>атегория надежности</w:t>
                  </w:r>
                  <w:r>
                    <w:rPr>
                      <w:sz w:val="16"/>
                      <w:szCs w:val="16"/>
                    </w:rPr>
                    <w:t xml:space="preserve"> ЭПУ</w:t>
                  </w:r>
                </w:p>
              </w:tc>
              <w:tc>
                <w:tcPr>
                  <w:tcW w:w="23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Максимальная мощность (ВСЕГО) на напряжение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Вновь присоединяемая мощность (ДОПОЛНИТЕЛЬНАЯ) на напряжение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Ранее присоединенная максимальная мощность на напряжение</w:t>
                  </w:r>
                </w:p>
              </w:tc>
            </w:tr>
            <w:tr w:rsidR="0079656A" w:rsidRPr="001F36A9" w:rsidTr="00EC7CCB">
              <w:trPr>
                <w:trHeight w:val="210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BE08CF" w:rsidP="00533379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BE08CF">
                    <w:rPr>
                      <w:sz w:val="16"/>
                      <w:szCs w:val="16"/>
                    </w:rPr>
                    <w:t>кВ</w:t>
                  </w:r>
                  <w:r w:rsidR="00027AD7">
                    <w:rPr>
                      <w:sz w:val="16"/>
                      <w:szCs w:val="16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533379">
                    <w:rPr>
                      <w:b/>
                      <w:snapToGrid w:val="0"/>
                      <w:sz w:val="16"/>
                      <w:szCs w:val="16"/>
                    </w:rPr>
                    <w:t>4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533379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533379">
                    <w:rPr>
                      <w:b/>
                      <w:snapToGrid w:val="0"/>
                      <w:sz w:val="16"/>
                      <w:szCs w:val="16"/>
                    </w:rPr>
                    <w:t>4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533379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</w:t>
                  </w:r>
                  <w:r w:rsidR="00027AD7">
                    <w:rPr>
                      <w:sz w:val="16"/>
                      <w:szCs w:val="16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533379">
                    <w:rPr>
                      <w:b/>
                      <w:snapToGrid w:val="0"/>
                      <w:sz w:val="16"/>
                      <w:szCs w:val="16"/>
                    </w:rPr>
                    <w:t>4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1F36A9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4747DD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EC7CCB" w:rsidTr="00BD7B24">
        <w:trPr>
          <w:gridBefore w:val="1"/>
          <w:gridAfter w:val="1"/>
          <w:wBefore w:w="20" w:type="dxa"/>
          <w:wAfter w:w="232" w:type="dxa"/>
          <w:trHeight w:val="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00"/>
              <w:gridCol w:w="1933"/>
              <w:gridCol w:w="900"/>
            </w:tblGrid>
            <w:tr w:rsidR="002103F7" w:rsidRPr="002103F7" w:rsidTr="002103F7">
              <w:trPr>
                <w:trHeight w:val="291"/>
              </w:trPr>
              <w:tc>
                <w:tcPr>
                  <w:tcW w:w="7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7</w:t>
                  </w:r>
                  <w:r w:rsidRPr="002103F7">
                    <w:rPr>
                      <w:snapToGrid w:val="0"/>
                      <w:sz w:val="24"/>
                      <w:szCs w:val="24"/>
                    </w:rPr>
                    <w:t xml:space="preserve">. Количество и мощность присоединяемых к сети </w:t>
                  </w:r>
                  <w:r>
                    <w:rPr>
                      <w:snapToGrid w:val="0"/>
                      <w:sz w:val="24"/>
                      <w:szCs w:val="24"/>
                    </w:rPr>
                    <w:t>т</w:t>
                  </w:r>
                  <w:r w:rsidRPr="002103F7">
                    <w:rPr>
                      <w:snapToGrid w:val="0"/>
                      <w:sz w:val="24"/>
                      <w:szCs w:val="24"/>
                    </w:rPr>
                    <w:t>рансформаторов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367686" w:rsidRDefault="002103F7" w:rsidP="002103F7">
                  <w:pPr>
                    <w:tabs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>кВА</w:t>
                  </w:r>
                </w:p>
              </w:tc>
            </w:tr>
          </w:tbl>
          <w:p w:rsidR="002103F7" w:rsidRPr="002103F7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  <w:tbl>
            <w:tblPr>
              <w:tblW w:w="10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6"/>
              <w:gridCol w:w="5387"/>
              <w:gridCol w:w="780"/>
            </w:tblGrid>
            <w:tr w:rsidR="002103F7" w:rsidRPr="002103F7" w:rsidTr="007D23FF">
              <w:trPr>
                <w:trHeight w:val="291"/>
              </w:trPr>
              <w:tc>
                <w:tcPr>
                  <w:tcW w:w="42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 xml:space="preserve">8. </w:t>
                  </w:r>
                  <w:r w:rsidRPr="002103F7">
                    <w:rPr>
                      <w:snapToGrid w:val="0"/>
                      <w:sz w:val="24"/>
                      <w:szCs w:val="24"/>
                    </w:rPr>
                    <w:t>Количество и мощность генераторов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2103F7" w:rsidRPr="002103F7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57"/>
              <w:gridCol w:w="1791"/>
              <w:gridCol w:w="1985"/>
              <w:gridCol w:w="900"/>
            </w:tblGrid>
            <w:tr w:rsidR="002103F7" w:rsidRPr="002103F7" w:rsidTr="004671BF">
              <w:trPr>
                <w:trHeight w:val="291"/>
              </w:trPr>
              <w:tc>
                <w:tcPr>
                  <w:tcW w:w="585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103F7" w:rsidRPr="002103F7" w:rsidRDefault="002103F7" w:rsidP="004671BF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 xml:space="preserve">9. </w:t>
                  </w:r>
                  <w:r w:rsidRPr="002103F7">
                    <w:rPr>
                      <w:snapToGrid w:val="0"/>
                      <w:sz w:val="24"/>
                      <w:szCs w:val="24"/>
                    </w:rPr>
                    <w:t>Заявляемая категория надежности энергопринимающих устройств</w:t>
                  </w:r>
                  <w:r w:rsidRPr="002C1A96">
                    <w:rPr>
                      <w:snapToGrid w:val="0"/>
                      <w:sz w:val="24"/>
                      <w:szCs w:val="24"/>
                    </w:rPr>
                    <w:t xml:space="preserve"> </w:t>
                  </w:r>
                  <w:r w:rsidR="004671BF" w:rsidRPr="00BE08CF">
                    <w:rPr>
                      <w:b/>
                      <w:snapToGrid w:val="0"/>
                      <w:sz w:val="24"/>
                      <w:szCs w:val="24"/>
                    </w:rPr>
                    <w:t>{</w:t>
                  </w:r>
                  <w:r w:rsidR="004671BF">
                    <w:rPr>
                      <w:b/>
                      <w:snapToGrid w:val="0"/>
                      <w:sz w:val="24"/>
                      <w:szCs w:val="24"/>
                    </w:rPr>
                    <w:t>5</w:t>
                  </w:r>
                  <w:r w:rsidR="004671BF" w:rsidRPr="00BE08CF">
                    <w:rPr>
                      <w:b/>
                      <w:snapToGrid w:val="0"/>
                      <w:sz w:val="24"/>
                      <w:szCs w:val="24"/>
                    </w:rPr>
                    <w:t>}</w:t>
                  </w:r>
                  <w:r w:rsidRPr="002103F7">
                    <w:rPr>
                      <w:snapToGrid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 xml:space="preserve">I </w:t>
                  </w:r>
                  <w:r>
                    <w:rPr>
                      <w:snapToGrid w:val="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>кВт</w:t>
                  </w:r>
                </w:p>
              </w:tc>
            </w:tr>
            <w:tr w:rsidR="002103F7" w:rsidRPr="002103F7" w:rsidTr="004671BF">
              <w:trPr>
                <w:trHeight w:val="291"/>
              </w:trPr>
              <w:tc>
                <w:tcPr>
                  <w:tcW w:w="5857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 xml:space="preserve">II </w:t>
                  </w:r>
                  <w:r>
                    <w:rPr>
                      <w:snapToGrid w:val="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>кВт</w:t>
                  </w:r>
                </w:p>
              </w:tc>
            </w:tr>
            <w:tr w:rsidR="002103F7" w:rsidRPr="002103F7" w:rsidTr="004671BF">
              <w:trPr>
                <w:trHeight w:val="291"/>
              </w:trPr>
              <w:tc>
                <w:tcPr>
                  <w:tcW w:w="58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 xml:space="preserve">III </w:t>
                  </w:r>
                  <w:r>
                    <w:rPr>
                      <w:snapToGrid w:val="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36768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103F7" w:rsidRPr="002103F7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2103F7">
                    <w:rPr>
                      <w:snapToGrid w:val="0"/>
                      <w:sz w:val="24"/>
                      <w:szCs w:val="24"/>
                    </w:rPr>
                    <w:t>кВт</w:t>
                  </w:r>
                </w:p>
              </w:tc>
            </w:tr>
          </w:tbl>
          <w:p w:rsidR="002103F7" w:rsidRPr="002C1A96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  <w:p w:rsidR="002103F7" w:rsidRPr="004671BF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4671BF">
              <w:rPr>
                <w:snapToGrid w:val="0"/>
                <w:sz w:val="24"/>
                <w:szCs w:val="24"/>
              </w:rPr>
              <w:t>1</w:t>
            </w:r>
            <w:r w:rsidR="004671BF">
              <w:rPr>
                <w:snapToGrid w:val="0"/>
                <w:sz w:val="24"/>
                <w:szCs w:val="24"/>
              </w:rPr>
              <w:t>0</w:t>
            </w:r>
            <w:r w:rsidRPr="004671BF">
              <w:rPr>
                <w:snapToGrid w:val="0"/>
                <w:sz w:val="24"/>
                <w:szCs w:val="24"/>
              </w:rPr>
              <w:t>. 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 </w:t>
            </w:r>
            <w:r w:rsidR="004671B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533379">
              <w:rPr>
                <w:b/>
                <w:snapToGrid w:val="0"/>
                <w:sz w:val="24"/>
                <w:szCs w:val="24"/>
              </w:rPr>
              <w:t>6</w:t>
            </w:r>
            <w:r w:rsidR="004671BF" w:rsidRPr="00BE08CF">
              <w:rPr>
                <w:b/>
                <w:snapToGrid w:val="0"/>
                <w:sz w:val="24"/>
                <w:szCs w:val="24"/>
              </w:rPr>
              <w:t>}</w:t>
            </w:r>
          </w:p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2103F7" w:rsidRPr="0079656A" w:rsidTr="007D23FF">
              <w:trPr>
                <w:trHeight w:val="56"/>
              </w:trPr>
              <w:tc>
                <w:tcPr>
                  <w:tcW w:w="1062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:rsidR="002103F7" w:rsidRPr="00EC7CCB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2103F7" w:rsidRPr="002C1A96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  <w:p w:rsidR="002103F7" w:rsidRPr="004671BF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4671BF">
              <w:rPr>
                <w:snapToGrid w:val="0"/>
                <w:sz w:val="24"/>
                <w:szCs w:val="24"/>
              </w:rPr>
              <w:t>1</w:t>
            </w:r>
            <w:r w:rsidR="004671BF">
              <w:rPr>
                <w:snapToGrid w:val="0"/>
                <w:sz w:val="24"/>
                <w:szCs w:val="24"/>
              </w:rPr>
              <w:t>1</w:t>
            </w:r>
            <w:r w:rsidRPr="004671BF">
              <w:rPr>
                <w:snapToGrid w:val="0"/>
                <w:sz w:val="24"/>
                <w:szCs w:val="24"/>
              </w:rPr>
              <w:t>. Величина и обоснование величины технологического минимума (для генераторов)</w:t>
            </w:r>
          </w:p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2103F7" w:rsidRPr="0079656A" w:rsidTr="007D23FF">
              <w:trPr>
                <w:trHeight w:val="56"/>
              </w:trPr>
              <w:tc>
                <w:tcPr>
                  <w:tcW w:w="1062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:rsidR="002103F7" w:rsidRPr="00EC7CCB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2103F7" w:rsidRPr="002C1A96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  <w:p w:rsidR="002103F7" w:rsidRPr="004671BF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4671BF">
              <w:rPr>
                <w:snapToGrid w:val="0"/>
                <w:sz w:val="24"/>
                <w:szCs w:val="24"/>
              </w:rPr>
              <w:t>1</w:t>
            </w:r>
            <w:r w:rsidR="004671BF">
              <w:rPr>
                <w:snapToGrid w:val="0"/>
                <w:sz w:val="24"/>
                <w:szCs w:val="24"/>
              </w:rPr>
              <w:t>2</w:t>
            </w:r>
            <w:r w:rsidRPr="004671BF">
              <w:rPr>
                <w:snapToGrid w:val="0"/>
                <w:sz w:val="24"/>
                <w:szCs w:val="24"/>
              </w:rPr>
              <w:t>. </w:t>
            </w:r>
            <w:r w:rsidRPr="004671BF">
              <w:rPr>
                <w:sz w:val="24"/>
                <w:szCs w:val="24"/>
              </w:rPr>
              <w:t>Необходимость наличия технологической и (или) аварийной брони</w:t>
            </w:r>
            <w:r w:rsidRPr="004671BF">
              <w:rPr>
                <w:snapToGrid w:val="0"/>
                <w:sz w:val="24"/>
                <w:szCs w:val="24"/>
              </w:rPr>
              <w:t> </w:t>
            </w:r>
            <w:r w:rsidR="004671B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533379">
              <w:rPr>
                <w:b/>
                <w:snapToGrid w:val="0"/>
                <w:sz w:val="24"/>
                <w:szCs w:val="24"/>
              </w:rPr>
              <w:t>7</w:t>
            </w:r>
            <w:r w:rsidR="004671BF" w:rsidRPr="00BE08CF">
              <w:rPr>
                <w:b/>
                <w:snapToGrid w:val="0"/>
                <w:sz w:val="24"/>
                <w:szCs w:val="24"/>
              </w:rPr>
              <w:t>}</w:t>
            </w:r>
            <w:r w:rsidRPr="004671BF">
              <w:rPr>
                <w:snapToGrid w:val="0"/>
                <w:sz w:val="24"/>
                <w:szCs w:val="24"/>
              </w:rPr>
              <w:t xml:space="preserve"> </w:t>
            </w:r>
            <w:r w:rsidRPr="004671BF">
              <w:rPr>
                <w:sz w:val="24"/>
                <w:szCs w:val="24"/>
              </w:rPr>
              <w:t xml:space="preserve">  </w:t>
            </w:r>
          </w:p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2103F7" w:rsidRPr="0079656A" w:rsidTr="007D23FF">
              <w:trPr>
                <w:trHeight w:val="56"/>
              </w:trPr>
              <w:tc>
                <w:tcPr>
                  <w:tcW w:w="1062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:rsidR="002103F7" w:rsidRPr="00EC7CCB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2103F7" w:rsidRPr="002C1A96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  <w:p w:rsidR="002103F7" w:rsidRPr="004671BF" w:rsidRDefault="002103F7" w:rsidP="002103F7">
            <w:pPr>
              <w:jc w:val="both"/>
              <w:rPr>
                <w:sz w:val="24"/>
                <w:szCs w:val="24"/>
              </w:rPr>
            </w:pPr>
            <w:r w:rsidRPr="004671BF">
              <w:rPr>
                <w:sz w:val="24"/>
                <w:szCs w:val="24"/>
              </w:rPr>
              <w:t xml:space="preserve">Величина и обоснование технологической и аварийной брони  </w:t>
            </w:r>
          </w:p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2103F7" w:rsidRPr="0079656A" w:rsidTr="007D23FF">
              <w:trPr>
                <w:trHeight w:val="56"/>
              </w:trPr>
              <w:tc>
                <w:tcPr>
                  <w:tcW w:w="1062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:rsidR="002103F7" w:rsidRPr="00EC7CCB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2103F7" w:rsidRPr="002C1A96" w:rsidRDefault="002103F7" w:rsidP="002103F7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2103F7" w:rsidRPr="00EE083C" w:rsidTr="004671BF">
              <w:trPr>
                <w:trHeight w:val="96"/>
              </w:trPr>
              <w:tc>
                <w:tcPr>
                  <w:tcW w:w="10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4671BF" w:rsidRDefault="004671BF" w:rsidP="004671BF">
                  <w:pPr>
                    <w:tabs>
                      <w:tab w:val="left" w:pos="0"/>
                      <w:tab w:val="right" w:pos="9923"/>
                    </w:tabs>
                    <w:ind w:left="-60" w:right="-108"/>
                    <w:rPr>
                      <w:sz w:val="24"/>
                      <w:szCs w:val="24"/>
                    </w:rPr>
                  </w:pPr>
                  <w:r w:rsidRPr="004671BF">
                    <w:rPr>
                      <w:snapToGrid w:val="0"/>
                      <w:sz w:val="24"/>
                      <w:szCs w:val="24"/>
                    </w:rPr>
                    <w:t>13</w:t>
                  </w:r>
                  <w:r w:rsidR="002103F7" w:rsidRPr="004671BF">
                    <w:rPr>
                      <w:snapToGrid w:val="0"/>
                      <w:sz w:val="24"/>
                      <w:szCs w:val="24"/>
                    </w:rPr>
                    <w:t xml:space="preserve">. </w:t>
                  </w:r>
                  <w:r w:rsidR="002103F7" w:rsidRPr="004671BF">
                    <w:rPr>
                      <w:sz w:val="24"/>
                      <w:szCs w:val="24"/>
                    </w:rPr>
                    <w:t>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            </w:r>
                </w:p>
                <w:p w:rsidR="002103F7" w:rsidRPr="00EC7CCB" w:rsidRDefault="002103F7" w:rsidP="002103F7">
                  <w:pPr>
                    <w:tabs>
                      <w:tab w:val="left" w:pos="0"/>
                      <w:tab w:val="right" w:pos="9923"/>
                    </w:tabs>
                    <w:ind w:right="-108"/>
                    <w:rPr>
                      <w:snapToGrid w:val="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85"/>
                    <w:gridCol w:w="2693"/>
                    <w:gridCol w:w="2410"/>
                    <w:gridCol w:w="2126"/>
                    <w:gridCol w:w="1418"/>
                  </w:tblGrid>
                  <w:tr w:rsidR="002103F7" w:rsidTr="007D23FF">
                    <w:trPr>
                      <w:cantSplit/>
                    </w:trPr>
                    <w:tc>
                      <w:tcPr>
                        <w:tcW w:w="15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05AFB">
                          <w:rPr>
                            <w:sz w:val="18"/>
                            <w:szCs w:val="18"/>
                          </w:rPr>
                          <w:t>Этап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br/>
                          <w:t>(очередь) строительства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05AFB">
                          <w:rPr>
                            <w:sz w:val="18"/>
                            <w:szCs w:val="18"/>
                          </w:rPr>
                          <w:t>Планируемый срок проектирования энергоприни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softHyphen/>
                          <w:t>мающего устройства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br/>
                          <w:t>(месяц, год)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05AFB">
                          <w:rPr>
                            <w:sz w:val="18"/>
                            <w:szCs w:val="18"/>
                          </w:rPr>
                          <w:t>Планируемый срок введения энергопринимающего устройства в эксплуатацию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br/>
                          <w:t>(месяц, год)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05AFB">
                          <w:rPr>
                            <w:sz w:val="18"/>
                            <w:szCs w:val="18"/>
                          </w:rPr>
                          <w:t>Максимальная мощность энергопринимаю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softHyphen/>
                          <w:t>щего устройства</w:t>
                        </w:r>
                        <w:r w:rsidRPr="00705AFB">
                          <w:rPr>
                            <w:sz w:val="18"/>
                            <w:szCs w:val="18"/>
                          </w:rPr>
                          <w:br/>
                          <w:t>(кВт)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05AFB">
                          <w:rPr>
                            <w:sz w:val="18"/>
                            <w:szCs w:val="18"/>
                          </w:rPr>
                          <w:t>Категория надежности</w:t>
                        </w:r>
                      </w:p>
                    </w:tc>
                  </w:tr>
                  <w:tr w:rsidR="002103F7" w:rsidTr="007D23FF">
                    <w:tc>
                      <w:tcPr>
                        <w:tcW w:w="15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03F7" w:rsidTr="007D23FF">
                    <w:tc>
                      <w:tcPr>
                        <w:tcW w:w="15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2103F7" w:rsidRPr="00705AFB" w:rsidRDefault="002103F7" w:rsidP="002103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103F7" w:rsidRPr="008334BA" w:rsidRDefault="002103F7" w:rsidP="002103F7">
                  <w:pPr>
                    <w:tabs>
                      <w:tab w:val="left" w:pos="0"/>
                      <w:tab w:val="right" w:pos="9923"/>
                    </w:tabs>
                    <w:ind w:right="-108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103F7" w:rsidRPr="007D46B6" w:rsidTr="004671BF">
              <w:trPr>
                <w:trHeight w:val="80"/>
              </w:trPr>
              <w:tc>
                <w:tcPr>
                  <w:tcW w:w="10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03F7" w:rsidRPr="007D46B6" w:rsidRDefault="002103F7" w:rsidP="002103F7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6"/>
                      <w:szCs w:val="6"/>
                    </w:rPr>
                  </w:pPr>
                </w:p>
              </w:tc>
            </w:tr>
            <w:tr w:rsidR="002103F7" w:rsidRPr="00EE083C" w:rsidTr="004671BF">
              <w:trPr>
                <w:trHeight w:val="96"/>
              </w:trPr>
              <w:tc>
                <w:tcPr>
                  <w:tcW w:w="10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103F7" w:rsidRPr="007D46B6" w:rsidRDefault="0034127D" w:rsidP="002103F7">
                  <w:pPr>
                    <w:tabs>
                      <w:tab w:val="left" w:pos="0"/>
                      <w:tab w:val="right" w:pos="9923"/>
                    </w:tabs>
                    <w:ind w:right="-108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14</w:t>
                  </w:r>
                  <w:r w:rsidR="002103F7" w:rsidRPr="007D46B6">
                    <w:rPr>
                      <w:snapToGrid w:val="0"/>
                      <w:sz w:val="22"/>
                      <w:szCs w:val="22"/>
                    </w:rPr>
                    <w:t>. Наименование энергосбытовой организации, с которой планируется заключение договора электроснабжения (купли-продажи электрической энергии (мощности):</w:t>
                  </w:r>
                </w:p>
              </w:tc>
            </w:tr>
            <w:tr w:rsidR="002103F7" w:rsidRPr="00EE083C" w:rsidTr="004671BF">
              <w:trPr>
                <w:trHeight w:val="247"/>
              </w:trPr>
              <w:tc>
                <w:tcPr>
                  <w:tcW w:w="10625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vAlign w:val="center"/>
                </w:tcPr>
                <w:p w:rsidR="002103F7" w:rsidRPr="008334BA" w:rsidRDefault="002103F7" w:rsidP="002103F7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2103F7" w:rsidRDefault="002103F7" w:rsidP="002103F7">
            <w:pPr>
              <w:pStyle w:val="a7"/>
              <w:spacing w:before="20" w:after="20"/>
              <w:rPr>
                <w:b/>
                <w:snapToGrid w:val="0"/>
                <w:sz w:val="24"/>
                <w:szCs w:val="24"/>
                <w:lang w:val="ru-RU"/>
              </w:rPr>
            </w:pPr>
          </w:p>
          <w:p w:rsidR="0034127D" w:rsidRPr="0034127D" w:rsidRDefault="0034127D" w:rsidP="0034127D">
            <w:pPr>
              <w:ind w:firstLine="567"/>
              <w:jc w:val="both"/>
              <w:rPr>
                <w:sz w:val="24"/>
                <w:szCs w:val="24"/>
              </w:rPr>
            </w:pPr>
            <w:r w:rsidRPr="0034127D">
              <w:rPr>
                <w:sz w:val="24"/>
                <w:szCs w:val="24"/>
              </w:rPr>
      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      </w:r>
          </w:p>
          <w:p w:rsidR="0034127D" w:rsidRPr="0034127D" w:rsidRDefault="0034127D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34127D">
              <w:rPr>
                <w:b/>
                <w:sz w:val="24"/>
                <w:szCs w:val="24"/>
              </w:rPr>
              <w:t>{1}</w:t>
            </w:r>
            <w:r w:rsidRPr="0034127D">
              <w:rPr>
                <w:sz w:val="24"/>
                <w:szCs w:val="24"/>
              </w:rPr>
              <w:t xml:space="preserve"> 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      </w:r>
          </w:p>
          <w:p w:rsidR="0034127D" w:rsidRPr="0034127D" w:rsidRDefault="0034127D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{2</w:t>
            </w:r>
            <w:r w:rsidRPr="0034127D">
              <w:rPr>
                <w:b/>
                <w:sz w:val="24"/>
                <w:szCs w:val="24"/>
              </w:rPr>
              <w:t>}</w:t>
            </w:r>
            <w:r w:rsidRPr="0034127D">
              <w:rPr>
                <w:sz w:val="24"/>
                <w:szCs w:val="24"/>
              </w:rPr>
              <w:t> Для юридических лиц и индивидуальных предпринимателей.</w:t>
            </w:r>
          </w:p>
          <w:p w:rsidR="006022CF" w:rsidRDefault="006022CF" w:rsidP="006022CF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{3</w:t>
            </w:r>
            <w:r w:rsidR="0034127D" w:rsidRPr="0034127D">
              <w:rPr>
                <w:b/>
                <w:sz w:val="24"/>
                <w:szCs w:val="24"/>
              </w:rPr>
              <w:t>}</w:t>
            </w:r>
            <w:r w:rsidR="0034127D" w:rsidRPr="0034127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Для физических лиц.</w:t>
            </w:r>
          </w:p>
          <w:p w:rsidR="0034127D" w:rsidRPr="0034127D" w:rsidRDefault="00533379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{4</w:t>
            </w:r>
            <w:r w:rsidR="0034127D" w:rsidRPr="0034127D">
              <w:rPr>
                <w:b/>
                <w:sz w:val="24"/>
                <w:szCs w:val="24"/>
              </w:rPr>
              <w:t>}</w:t>
            </w:r>
            <w:r w:rsidR="0034127D" w:rsidRPr="0034127D">
              <w:rPr>
                <w:sz w:val="24"/>
                <w:szCs w:val="24"/>
              </w:rPr>
              <w:t>  Классы напряжения (0,4; 6; 10) кВ.</w:t>
            </w:r>
          </w:p>
          <w:p w:rsidR="0034127D" w:rsidRPr="0034127D" w:rsidRDefault="0034127D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34127D">
              <w:rPr>
                <w:b/>
                <w:sz w:val="24"/>
                <w:szCs w:val="24"/>
              </w:rPr>
              <w:t>{</w:t>
            </w:r>
            <w:r w:rsidR="00533379">
              <w:rPr>
                <w:b/>
                <w:sz w:val="24"/>
                <w:szCs w:val="24"/>
              </w:rPr>
              <w:t>5</w:t>
            </w:r>
            <w:r w:rsidRPr="0034127D">
              <w:rPr>
                <w:b/>
                <w:sz w:val="24"/>
                <w:szCs w:val="24"/>
              </w:rPr>
              <w:t>}</w:t>
            </w:r>
            <w:r w:rsidRPr="0034127D">
              <w:rPr>
                <w:sz w:val="24"/>
                <w:szCs w:val="24"/>
              </w:rPr>
              <w:t>  Не указывается при присоединении генерирующих объектов.</w:t>
            </w:r>
          </w:p>
          <w:p w:rsidR="0034127D" w:rsidRPr="0034127D" w:rsidRDefault="0034127D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34127D">
              <w:rPr>
                <w:b/>
                <w:sz w:val="24"/>
                <w:szCs w:val="24"/>
              </w:rPr>
              <w:t>{</w:t>
            </w:r>
            <w:r w:rsidR="00533379">
              <w:rPr>
                <w:b/>
                <w:sz w:val="24"/>
                <w:szCs w:val="24"/>
              </w:rPr>
              <w:t>6</w:t>
            </w:r>
            <w:r w:rsidRPr="0034127D">
              <w:rPr>
                <w:b/>
                <w:sz w:val="24"/>
                <w:szCs w:val="24"/>
              </w:rPr>
              <w:t>}</w:t>
            </w:r>
            <w:r w:rsidRPr="0034127D">
              <w:rPr>
                <w:sz w:val="24"/>
                <w:szCs w:val="24"/>
              </w:rPr>
              <w:t> 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      </w:r>
          </w:p>
          <w:p w:rsidR="0034127D" w:rsidRPr="0034127D" w:rsidRDefault="0034127D" w:rsidP="0034127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34127D">
              <w:rPr>
                <w:b/>
                <w:sz w:val="24"/>
                <w:szCs w:val="24"/>
              </w:rPr>
              <w:t>{</w:t>
            </w:r>
            <w:r w:rsidR="00533379">
              <w:rPr>
                <w:b/>
                <w:sz w:val="24"/>
                <w:szCs w:val="24"/>
              </w:rPr>
              <w:t>7</w:t>
            </w:r>
            <w:r w:rsidRPr="0034127D">
              <w:rPr>
                <w:b/>
                <w:sz w:val="24"/>
                <w:szCs w:val="24"/>
              </w:rPr>
              <w:t>}</w:t>
            </w:r>
            <w:r w:rsidRPr="0034127D">
              <w:rPr>
                <w:sz w:val="24"/>
                <w:szCs w:val="24"/>
              </w:rPr>
              <w:t>  Для энергопринимающих устройств потребителей электрической энергии.</w:t>
            </w:r>
          </w:p>
          <w:p w:rsidR="0079656A" w:rsidRPr="0059053B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7D46B6" w:rsidTr="00A133E6">
        <w:trPr>
          <w:gridBefore w:val="1"/>
          <w:gridAfter w:val="1"/>
          <w:wBefore w:w="20" w:type="dxa"/>
          <w:wAfter w:w="232" w:type="dxa"/>
          <w:trHeight w:val="2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FE8" w:rsidRPr="007D46B6" w:rsidRDefault="00314FE8" w:rsidP="007D46B6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A768C2" w:rsidTr="00A76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10" w:type="dxa"/>
            <w:gridSpan w:val="4"/>
            <w:shd w:val="clear" w:color="auto" w:fill="auto"/>
            <w:vAlign w:val="bottom"/>
          </w:tcPr>
          <w:p w:rsidR="00314FE8" w:rsidRPr="00A768C2" w:rsidRDefault="00314FE8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A768C2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525" w:type="dxa"/>
            <w:gridSpan w:val="7"/>
            <w:shd w:val="clear" w:color="auto" w:fill="auto"/>
            <w:vAlign w:val="center"/>
          </w:tcPr>
          <w:tbl>
            <w:tblPr>
              <w:tblStyle w:val="a6"/>
              <w:tblW w:w="7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276"/>
              <w:gridCol w:w="2211"/>
              <w:gridCol w:w="236"/>
            </w:tblGrid>
            <w:tr w:rsidR="00314FE8" w:rsidRPr="00A768C2" w:rsidTr="00A768C2">
              <w:trPr>
                <w:trHeight w:val="300"/>
              </w:trPr>
              <w:tc>
                <w:tcPr>
                  <w:tcW w:w="48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1529" w:rsidRPr="00A768C2" w:rsidRDefault="00361529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:rsidR="00314FE8" w:rsidRPr="00A768C2" w:rsidRDefault="00314FE8" w:rsidP="008B6163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314FE8" w:rsidRPr="00A768C2" w:rsidRDefault="00314FE8" w:rsidP="008B6163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14FE8" w:rsidRPr="00361529" w:rsidRDefault="00314FE8" w:rsidP="00314FE8">
      <w:pPr>
        <w:jc w:val="center"/>
        <w:rPr>
          <w:sz w:val="24"/>
          <w:szCs w:val="24"/>
        </w:rPr>
      </w:pPr>
      <w:r w:rsidRPr="00A768C2">
        <w:rPr>
          <w:sz w:val="24"/>
          <w:szCs w:val="24"/>
        </w:rPr>
        <w:t xml:space="preserve">              </w:t>
      </w:r>
      <w:r w:rsidR="00361529" w:rsidRPr="00A768C2">
        <w:rPr>
          <w:sz w:val="24"/>
          <w:szCs w:val="24"/>
        </w:rPr>
        <w:t xml:space="preserve">                                      </w:t>
      </w:r>
      <w:r w:rsidRPr="00A768C2">
        <w:rPr>
          <w:sz w:val="24"/>
          <w:szCs w:val="24"/>
        </w:rPr>
        <w:t xml:space="preserve">  (фамилия, имя, отчество</w:t>
      </w:r>
      <w:r w:rsidR="00361529" w:rsidRPr="00A768C2">
        <w:rPr>
          <w:sz w:val="24"/>
          <w:szCs w:val="24"/>
        </w:rPr>
        <w:t xml:space="preserve">)                                    </w:t>
      </w:r>
      <w:r w:rsidRPr="00A768C2">
        <w:rPr>
          <w:sz w:val="24"/>
          <w:szCs w:val="24"/>
        </w:rPr>
        <w:t xml:space="preserve">     подпись</w:t>
      </w:r>
    </w:p>
    <w:p w:rsidR="00314FE8" w:rsidRDefault="00314FE8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Default="00361529" w:rsidP="00A768C2">
      <w:pPr>
        <w:pBdr>
          <w:bottom w:val="single" w:sz="4" w:space="1" w:color="auto"/>
        </w:pBd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Pr="0034127D" w:rsidRDefault="00A768C2" w:rsidP="00A768C2">
      <w:pPr>
        <w:tabs>
          <w:tab w:val="left" w:pos="0"/>
          <w:tab w:val="right" w:pos="9923"/>
        </w:tabs>
        <w:jc w:val="center"/>
        <w:rPr>
          <w:snapToGrid w:val="0"/>
          <w:sz w:val="22"/>
          <w:szCs w:val="22"/>
        </w:rPr>
      </w:pPr>
      <w:r w:rsidRPr="0034127D">
        <w:rPr>
          <w:snapToGrid w:val="0"/>
          <w:sz w:val="22"/>
          <w:szCs w:val="22"/>
        </w:rPr>
        <w:t>(выделенный оператором подвижной радиотелефонной связи абонентский номер и адрес электронной почты заявителя)</w:t>
      </w:r>
    </w:p>
    <w:p w:rsidR="00361529" w:rsidRDefault="00361529" w:rsidP="00A768C2">
      <w:pPr>
        <w:tabs>
          <w:tab w:val="left" w:pos="0"/>
          <w:tab w:val="right" w:pos="9923"/>
        </w:tabs>
        <w:jc w:val="center"/>
        <w:rPr>
          <w:snapToGrid w:val="0"/>
          <w:sz w:val="10"/>
          <w:szCs w:val="10"/>
        </w:rPr>
      </w:pPr>
    </w:p>
    <w:p w:rsidR="00361529" w:rsidRDefault="00361529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61529" w:rsidRPr="003729EA" w:rsidRDefault="00361529" w:rsidP="00314FE8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tbl>
      <w:tblPr>
        <w:tblW w:w="1066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1701"/>
        <w:gridCol w:w="8964"/>
      </w:tblGrid>
      <w:tr w:rsidR="00314FE8" w:rsidRPr="00567159" w:rsidTr="008B6163">
        <w:trPr>
          <w:trHeight w:val="287"/>
        </w:trPr>
        <w:tc>
          <w:tcPr>
            <w:tcW w:w="1701" w:type="dxa"/>
            <w:shd w:val="clear" w:color="auto" w:fill="FFFFFF" w:themeFill="background1"/>
            <w:vAlign w:val="bottom"/>
          </w:tcPr>
          <w:p w:rsidR="00314FE8" w:rsidRPr="00567159" w:rsidRDefault="00314FE8" w:rsidP="008B6163">
            <w:pPr>
              <w:tabs>
                <w:tab w:val="left" w:pos="0"/>
                <w:tab w:val="right" w:pos="9923"/>
              </w:tabs>
              <w:ind w:right="-108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ДОВЕРЕННОСТЬ №</w:t>
            </w:r>
          </w:p>
        </w:tc>
        <w:tc>
          <w:tcPr>
            <w:tcW w:w="8964" w:type="dxa"/>
            <w:shd w:val="clear" w:color="auto" w:fill="FFFFFF" w:themeFill="background1"/>
            <w:vAlign w:val="bottom"/>
          </w:tcPr>
          <w:tbl>
            <w:tblPr>
              <w:tblStyle w:val="a6"/>
              <w:tblW w:w="68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1842"/>
              <w:gridCol w:w="2127"/>
            </w:tblGrid>
            <w:tr w:rsidR="00314FE8" w:rsidTr="00A768C2">
              <w:trPr>
                <w:trHeight w:val="172"/>
              </w:trPr>
              <w:tc>
                <w:tcPr>
                  <w:tcW w:w="28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314FE8" w:rsidRPr="00273223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273223">
                    <w:rPr>
                      <w:snapToGrid w:val="0"/>
                      <w:sz w:val="16"/>
                      <w:szCs w:val="16"/>
                    </w:rPr>
                    <w:t>ДАТА</w:t>
                  </w:r>
                  <w:r>
                    <w:rPr>
                      <w:snapToGrid w:val="0"/>
                      <w:sz w:val="16"/>
                      <w:szCs w:val="16"/>
                    </w:rPr>
                    <w:t xml:space="preserve"> </w:t>
                  </w:r>
                  <w:r w:rsidRPr="00273223">
                    <w:rPr>
                      <w:snapToGrid w:val="0"/>
                      <w:sz w:val="16"/>
                      <w:szCs w:val="16"/>
                    </w:rPr>
                    <w:t>ВЫДАЧИ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14FE8" w:rsidRPr="00596A00" w:rsidRDefault="00314FE8" w:rsidP="008B6163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67159" w:rsidRDefault="00314FE8" w:rsidP="008B6163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314FE8" w:rsidRDefault="00314FE8" w:rsidP="00314FE8">
      <w:pPr>
        <w:jc w:val="center"/>
        <w:rPr>
          <w:sz w:val="6"/>
          <w:szCs w:val="6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  <w:r w:rsidRPr="00A768C2">
        <w:rPr>
          <w:sz w:val="24"/>
          <w:szCs w:val="24"/>
        </w:rPr>
        <w:t>М.П.</w:t>
      </w:r>
    </w:p>
    <w:p w:rsidR="00A768C2" w:rsidRDefault="00A768C2" w:rsidP="00A768C2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A768C2" w:rsidRDefault="00A768C2" w:rsidP="00A768C2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A768C2" w:rsidRDefault="00A768C2" w:rsidP="00A768C2">
      <w:pPr>
        <w:pStyle w:val="a3"/>
        <w:jc w:val="both"/>
        <w:rPr>
          <w:sz w:val="24"/>
          <w:szCs w:val="24"/>
        </w:rPr>
      </w:pPr>
    </w:p>
    <w:p w:rsidR="000F4026" w:rsidRDefault="000F4026" w:rsidP="00A768C2">
      <w:pPr>
        <w:pStyle w:val="a3"/>
        <w:jc w:val="both"/>
        <w:rPr>
          <w:sz w:val="24"/>
          <w:szCs w:val="24"/>
        </w:rPr>
      </w:pPr>
    </w:p>
    <w:p w:rsidR="003F737F" w:rsidRDefault="003F737F" w:rsidP="00A768C2">
      <w:pPr>
        <w:pStyle w:val="a3"/>
        <w:jc w:val="both"/>
        <w:rPr>
          <w:sz w:val="24"/>
          <w:szCs w:val="24"/>
        </w:rPr>
      </w:pPr>
    </w:p>
    <w:p w:rsidR="003F737F" w:rsidRDefault="003F737F" w:rsidP="00A768C2">
      <w:pPr>
        <w:pStyle w:val="a3"/>
        <w:jc w:val="both"/>
        <w:rPr>
          <w:sz w:val="24"/>
          <w:szCs w:val="24"/>
        </w:rPr>
      </w:pPr>
    </w:p>
    <w:p w:rsidR="003F737F" w:rsidRDefault="003F737F" w:rsidP="00A768C2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p w:rsidR="000F4026" w:rsidRDefault="000F4026" w:rsidP="000F4026">
      <w:pPr>
        <w:jc w:val="center"/>
        <w:rPr>
          <w:sz w:val="24"/>
          <w:szCs w:val="24"/>
        </w:rPr>
      </w:pPr>
    </w:p>
    <w:p w:rsidR="000F4026" w:rsidRDefault="000F4026" w:rsidP="000F4026">
      <w:pPr>
        <w:jc w:val="center"/>
        <w:rPr>
          <w:sz w:val="24"/>
          <w:szCs w:val="24"/>
        </w:rPr>
      </w:pPr>
    </w:p>
    <w:p w:rsidR="000F4026" w:rsidRDefault="000F4026" w:rsidP="000F4026">
      <w:pPr>
        <w:jc w:val="center"/>
        <w:rPr>
          <w:sz w:val="24"/>
          <w:szCs w:val="24"/>
        </w:rPr>
      </w:pPr>
      <w:r w:rsidRPr="006E4C2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№1 </w:t>
      </w:r>
      <w:r w:rsidRPr="006E4C25">
        <w:rPr>
          <w:sz w:val="24"/>
          <w:szCs w:val="24"/>
        </w:rPr>
        <w:t>К ЗАЯВКЕ</w:t>
      </w:r>
    </w:p>
    <w:p w:rsidR="000F4026" w:rsidRPr="006E4C25" w:rsidRDefault="000F4026" w:rsidP="000F4026">
      <w:pPr>
        <w:jc w:val="center"/>
        <w:rPr>
          <w:sz w:val="24"/>
          <w:szCs w:val="24"/>
        </w:rPr>
      </w:pPr>
    </w:p>
    <w:p w:rsidR="000F4026" w:rsidRPr="001F36A9" w:rsidRDefault="000F4026" w:rsidP="000F4026">
      <w:pPr>
        <w:rPr>
          <w:sz w:val="6"/>
          <w:szCs w:val="6"/>
        </w:rPr>
      </w:pPr>
    </w:p>
    <w:p w:rsidR="000F4026" w:rsidRPr="001F36A9" w:rsidRDefault="000F4026" w:rsidP="000F4026">
      <w:pPr>
        <w:rPr>
          <w:sz w:val="6"/>
          <w:szCs w:val="6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608"/>
        <w:gridCol w:w="7890"/>
        <w:gridCol w:w="992"/>
      </w:tblGrid>
      <w:tr w:rsidR="000F4026" w:rsidRPr="002D138B" w:rsidTr="007D23FF">
        <w:trPr>
          <w:trHeight w:val="29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026" w:rsidRPr="002D138B" w:rsidRDefault="000F4026" w:rsidP="007D23FF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2D138B">
              <w:rPr>
                <w:sz w:val="12"/>
                <w:szCs w:val="12"/>
              </w:rPr>
              <w:t>ОТМЕТКА О ПРЕДОСТАВЛЕНИИ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026" w:rsidRPr="002D138B" w:rsidRDefault="000F4026" w:rsidP="007D23FF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2D138B">
              <w:rPr>
                <w:sz w:val="12"/>
                <w:szCs w:val="12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026" w:rsidRPr="002D138B" w:rsidRDefault="000F4026" w:rsidP="007D23FF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2D138B">
              <w:rPr>
                <w:sz w:val="12"/>
                <w:szCs w:val="12"/>
              </w:rPr>
              <w:t>КОЛ-ВО СТРАНИЦ</w:t>
            </w:r>
          </w:p>
        </w:tc>
      </w:tr>
      <w:tr w:rsidR="000F4026" w:rsidRPr="001F36A9" w:rsidTr="007D23FF">
        <w:trPr>
          <w:trHeight w:val="365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4026" w:rsidRPr="00FF5101" w:rsidRDefault="000F4026" w:rsidP="007D23F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026" w:rsidRPr="00FF5101" w:rsidRDefault="000F4026" w:rsidP="007D23FF">
            <w:pPr>
              <w:autoSpaceDE/>
              <w:autoSpaceDN/>
              <w:rPr>
                <w:sz w:val="18"/>
                <w:szCs w:val="18"/>
              </w:rPr>
            </w:pPr>
            <w:r w:rsidRPr="00031634">
              <w:rPr>
                <w:color w:val="000000"/>
                <w:sz w:val="18"/>
                <w:szCs w:val="18"/>
              </w:rPr>
              <w:t>План расположения энергопринимающих устройств, которые необходимо присоединить к электрическим сетям организации (при отсутствии адреса, указать координаты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F4026" w:rsidRPr="00F87729" w:rsidRDefault="000F4026" w:rsidP="007D23FF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0F4026" w:rsidRPr="001F36A9" w:rsidTr="007D23FF">
        <w:trPr>
          <w:trHeight w:val="54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4026" w:rsidRPr="00FF5101" w:rsidRDefault="000F4026" w:rsidP="007D23F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026" w:rsidRPr="00FF5101" w:rsidRDefault="000F4026" w:rsidP="007D23FF">
            <w:pPr>
              <w:autoSpaceDE/>
              <w:autoSpaceDN/>
              <w:rPr>
                <w:sz w:val="18"/>
                <w:szCs w:val="18"/>
              </w:rPr>
            </w:pPr>
            <w:r w:rsidRPr="00FF5101">
              <w:rPr>
                <w:sz w:val="18"/>
                <w:szCs w:val="18"/>
              </w:rPr>
              <w:t>Документ с перечнем и мощностью энергопринимающих устройств, которые могут быть присоединены к устройствам противоаварийной автоматики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F4026" w:rsidRPr="00F87729" w:rsidRDefault="000F4026" w:rsidP="007D23FF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0F4026" w:rsidRPr="001F36A9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A511D1" w:rsidRDefault="000F4026" w:rsidP="007D23FF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A511D1" w:rsidRDefault="000F4026" w:rsidP="007D23FF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A511D1">
              <w:rPr>
                <w:color w:val="000000" w:themeColor="text1"/>
                <w:sz w:val="18"/>
                <w:szCs w:val="18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</w:t>
            </w:r>
            <w:r>
              <w:rPr>
                <w:color w:val="000000" w:themeColor="text1"/>
                <w:sz w:val="18"/>
                <w:szCs w:val="18"/>
              </w:rPr>
              <w:t>итального строительства).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A511D1" w:rsidRDefault="000F4026" w:rsidP="007D23FF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Default="000F4026" w:rsidP="007D23FF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FF5101">
              <w:rPr>
                <w:bCs/>
                <w:sz w:val="18"/>
                <w:szCs w:val="18"/>
              </w:rPr>
              <w:t>Выписка из ЕГРЮЛ/ЕГРИП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A511D1" w:rsidRDefault="000F4026" w:rsidP="007D23FF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 паспорта гражданина РФ или иного 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A511D1" w:rsidRDefault="000F4026" w:rsidP="007D23FF">
            <w:pPr>
              <w:autoSpaceDE/>
              <w:autoSpaceDN/>
              <w:rPr>
                <w:bCs/>
                <w:color w:val="000000" w:themeColor="text1"/>
                <w:sz w:val="18"/>
                <w:szCs w:val="18"/>
              </w:rPr>
            </w:pPr>
            <w:r w:rsidRPr="00A511D1">
              <w:rPr>
                <w:bCs/>
                <w:color w:val="000000" w:themeColor="text1"/>
                <w:sz w:val="18"/>
                <w:szCs w:val="18"/>
              </w:rPr>
              <w:t>Копия ИНН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219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9A5487" w:rsidRDefault="000F4026" w:rsidP="007D23FF">
            <w:pPr>
              <w:adjustRightInd w:val="0"/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205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A511D1" w:rsidRDefault="000F4026" w:rsidP="007D23FF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A511D1">
              <w:rPr>
                <w:color w:val="000000" w:themeColor="text1"/>
                <w:sz w:val="18"/>
                <w:szCs w:val="18"/>
              </w:rPr>
              <w:t>Доверенность</w:t>
            </w:r>
            <w:r w:rsidRPr="00A511D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511D1">
              <w:rPr>
                <w:color w:val="000000" w:themeColor="text1"/>
                <w:sz w:val="18"/>
                <w:szCs w:val="18"/>
              </w:rPr>
              <w:t>на подачу заявки/ заключение договора с ПАО "Передвижная энергетика" на технологическое присоединение (в случае совершения указанных действий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92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FF5101" w:rsidRDefault="000F4026" w:rsidP="007D23FF">
            <w:pPr>
              <w:autoSpaceDE/>
              <w:autoSpaceDN/>
              <w:rPr>
                <w:bCs/>
                <w:sz w:val="18"/>
                <w:szCs w:val="18"/>
              </w:rPr>
            </w:pPr>
            <w:r w:rsidRPr="00FF5101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FF5101">
              <w:rPr>
                <w:bCs/>
                <w:sz w:val="18"/>
                <w:szCs w:val="18"/>
              </w:rPr>
              <w:t xml:space="preserve"> многоквартирного дома об уполномочивании Управляющей организации подать заявку на технологическое присоединение энергопринимающих устройств жилого помещения непосредственно к сетям сетевой организации (в случае присоединения жилого помещения в многоквартирном доме). </w:t>
            </w:r>
          </w:p>
          <w:p w:rsidR="000F4026" w:rsidRPr="00FF5101" w:rsidRDefault="000F4026" w:rsidP="007D23FF">
            <w:pPr>
              <w:autoSpaceDE/>
              <w:autoSpaceDN/>
              <w:rPr>
                <w:bCs/>
                <w:sz w:val="18"/>
                <w:szCs w:val="18"/>
              </w:rPr>
            </w:pPr>
            <w:r w:rsidRPr="00FF5101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FF5101">
              <w:rPr>
                <w:bCs/>
                <w:sz w:val="18"/>
                <w:szCs w:val="18"/>
              </w:rPr>
              <w:t xml:space="preserve"> собственников многоквартирного дома об избрании способа управления многоквартирным домом, определение Управляющей организации (в случае присоединения жилого помещения в многоквартирном доме).</w:t>
            </w:r>
          </w:p>
          <w:p w:rsidR="000F4026" w:rsidRPr="00A511D1" w:rsidRDefault="000F4026" w:rsidP="007D23FF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FF5101">
              <w:rPr>
                <w:b/>
                <w:bCs/>
                <w:sz w:val="18"/>
                <w:szCs w:val="18"/>
              </w:rPr>
              <w:t>Копия договора на управлением дома</w:t>
            </w:r>
            <w:r w:rsidRPr="00FF5101">
              <w:rPr>
                <w:bCs/>
                <w:sz w:val="18"/>
                <w:szCs w:val="18"/>
              </w:rPr>
              <w:t>, заключенного с УК (в случае подачи УК заявки на присоединение жилого помещения в многоквартирном доме).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92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A511D1" w:rsidRDefault="000F4026" w:rsidP="007D23FF">
            <w:pPr>
              <w:autoSpaceDE/>
              <w:autoSpaceDN/>
              <w:rPr>
                <w:bCs/>
                <w:color w:val="000000" w:themeColor="text1"/>
                <w:sz w:val="18"/>
                <w:szCs w:val="18"/>
              </w:rPr>
            </w:pPr>
            <w:r w:rsidRPr="00FF5101">
              <w:rPr>
                <w:bCs/>
                <w:sz w:val="18"/>
                <w:szCs w:val="18"/>
              </w:rPr>
              <w:t>Справка о количестве земельных участков для СНТ/ДНТ, гаражей для Гаражных кооперативов, список с указанием ФИО и паспортных данных их владельцев, кадастровые номера земельных участков (при наличии), данные о величине максимальной мощности ЭПУ, выделенной на каждый земельный участок либо гараж в соответствии с решением общего собрания членов.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278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7F5ED3" w:rsidRDefault="000F4026" w:rsidP="007D23FF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FF5101">
              <w:rPr>
                <w:bCs/>
                <w:sz w:val="18"/>
                <w:szCs w:val="18"/>
              </w:rPr>
              <w:t>Согласие на подачу заявки/ заключение договора с ПАО "Передвижная энергетика" на технологическое присоединение от иных собственников (в случае общей собственности), в т.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5101">
              <w:rPr>
                <w:bCs/>
                <w:sz w:val="18"/>
                <w:szCs w:val="18"/>
              </w:rPr>
              <w:t>ч. собственников помещений в многоквартирном доме (в случае подачи заявки на присоединение жилого помещения при непосредственном управлении домом).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278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3C2864" w:rsidRDefault="000F4026" w:rsidP="007D23FF">
            <w:pPr>
              <w:autoSpaceDE/>
              <w:autoSpaceDN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Карточка делового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4026" w:rsidRPr="001F36A9" w:rsidTr="007D23FF">
        <w:trPr>
          <w:trHeight w:val="278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026" w:rsidRPr="007F5ED3" w:rsidRDefault="000F4026" w:rsidP="007D23FF">
            <w:pPr>
              <w:autoSpaceDE/>
              <w:autoSpaceDN/>
              <w:rPr>
                <w:bCs/>
                <w:color w:val="000000" w:themeColor="text1"/>
                <w:sz w:val="18"/>
                <w:szCs w:val="18"/>
              </w:rPr>
            </w:pPr>
            <w:r w:rsidRPr="007F5ED3">
              <w:rPr>
                <w:color w:val="000000" w:themeColor="text1"/>
                <w:sz w:val="18"/>
                <w:szCs w:val="18"/>
              </w:rPr>
              <w:t>Прочие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0F4026" w:rsidRPr="009A5487" w:rsidRDefault="000F4026" w:rsidP="007D23FF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F4026" w:rsidRPr="001F36A9" w:rsidRDefault="000F4026" w:rsidP="000F4026">
      <w:pPr>
        <w:rPr>
          <w:sz w:val="6"/>
          <w:szCs w:val="6"/>
        </w:rPr>
      </w:pPr>
    </w:p>
    <w:p w:rsidR="000F4026" w:rsidRDefault="000F4026" w:rsidP="000F4026">
      <w:pPr>
        <w:rPr>
          <w:sz w:val="6"/>
          <w:szCs w:val="6"/>
        </w:rPr>
      </w:pPr>
    </w:p>
    <w:p w:rsidR="000F4026" w:rsidRDefault="000F4026" w:rsidP="000F4026">
      <w:pPr>
        <w:rPr>
          <w:sz w:val="6"/>
          <w:szCs w:val="6"/>
        </w:rPr>
      </w:pPr>
    </w:p>
    <w:p w:rsidR="000F4026" w:rsidRDefault="000F4026" w:rsidP="000F4026">
      <w:pPr>
        <w:autoSpaceDE/>
        <w:autoSpaceDN/>
        <w:rPr>
          <w:sz w:val="16"/>
          <w:szCs w:val="16"/>
        </w:rPr>
      </w:pPr>
    </w:p>
    <w:p w:rsidR="000F4026" w:rsidRDefault="000F4026" w:rsidP="000F4026">
      <w:pPr>
        <w:autoSpaceDE/>
        <w:autoSpaceDN/>
        <w:rPr>
          <w:sz w:val="16"/>
          <w:szCs w:val="16"/>
        </w:rPr>
      </w:pPr>
    </w:p>
    <w:p w:rsidR="000F4026" w:rsidRDefault="000F4026" w:rsidP="000F4026">
      <w:pPr>
        <w:autoSpaceDE/>
        <w:autoSpaceDN/>
        <w:rPr>
          <w:sz w:val="16"/>
          <w:szCs w:val="16"/>
        </w:rPr>
      </w:pPr>
    </w:p>
    <w:p w:rsidR="000F4026" w:rsidRDefault="000F4026" w:rsidP="000F4026">
      <w:pPr>
        <w:autoSpaceDE/>
        <w:autoSpaceDN/>
        <w:rPr>
          <w:sz w:val="16"/>
          <w:szCs w:val="16"/>
        </w:rPr>
      </w:pPr>
    </w:p>
    <w:p w:rsidR="000F4026" w:rsidRDefault="000F4026" w:rsidP="000F4026">
      <w:pPr>
        <w:autoSpaceDE/>
        <w:autoSpaceDN/>
        <w:rPr>
          <w:sz w:val="16"/>
          <w:szCs w:val="16"/>
        </w:rPr>
      </w:pPr>
    </w:p>
    <w:p w:rsidR="000F4026" w:rsidRPr="00EE083C" w:rsidRDefault="000F4026" w:rsidP="000F4026">
      <w:pPr>
        <w:autoSpaceDE/>
        <w:autoSpaceDN/>
        <w:rPr>
          <w:sz w:val="16"/>
          <w:szCs w:val="16"/>
        </w:rPr>
      </w:pPr>
    </w:p>
    <w:p w:rsidR="000F4026" w:rsidRPr="001F36A9" w:rsidRDefault="000F4026" w:rsidP="000F4026">
      <w:pPr>
        <w:rPr>
          <w:sz w:val="6"/>
          <w:szCs w:val="6"/>
        </w:rPr>
      </w:pPr>
    </w:p>
    <w:tbl>
      <w:tblPr>
        <w:tblW w:w="1062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844"/>
        <w:gridCol w:w="9781"/>
      </w:tblGrid>
      <w:tr w:rsidR="000F4026" w:rsidRPr="005B53CD" w:rsidTr="007D23FF">
        <w:trPr>
          <w:trHeight w:val="261"/>
        </w:trPr>
        <w:tc>
          <w:tcPr>
            <w:tcW w:w="844" w:type="dxa"/>
            <w:vAlign w:val="bottom"/>
          </w:tcPr>
          <w:p w:rsidR="000F4026" w:rsidRPr="00FF5101" w:rsidRDefault="000F4026" w:rsidP="007D23FF">
            <w:pPr>
              <w:tabs>
                <w:tab w:val="left" w:pos="0"/>
                <w:tab w:val="right" w:pos="9923"/>
              </w:tabs>
              <w:ind w:right="-108"/>
              <w:rPr>
                <w:b/>
                <w:snapToGrid w:val="0"/>
                <w:sz w:val="18"/>
                <w:szCs w:val="18"/>
              </w:rPr>
            </w:pPr>
            <w:r w:rsidRPr="00FF5101">
              <w:rPr>
                <w:b/>
                <w:snapToGrid w:val="0"/>
                <w:sz w:val="18"/>
                <w:szCs w:val="18"/>
              </w:rPr>
              <w:t>ФИО</w:t>
            </w:r>
          </w:p>
        </w:tc>
        <w:tc>
          <w:tcPr>
            <w:tcW w:w="9781" w:type="dxa"/>
            <w:shd w:val="clear" w:color="auto" w:fill="EEECE1"/>
            <w:vAlign w:val="center"/>
          </w:tcPr>
          <w:tbl>
            <w:tblPr>
              <w:tblStyle w:val="a6"/>
              <w:tblW w:w="7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84"/>
              <w:gridCol w:w="2268"/>
              <w:gridCol w:w="289"/>
            </w:tblGrid>
            <w:tr w:rsidR="000F4026" w:rsidRPr="005B53CD" w:rsidTr="007D23FF">
              <w:tc>
                <w:tcPr>
                  <w:tcW w:w="4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4026" w:rsidRPr="005B53CD" w:rsidRDefault="000F4026" w:rsidP="007D23FF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4026" w:rsidRPr="005B53CD" w:rsidRDefault="000F4026" w:rsidP="007D23FF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5B53CD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4026" w:rsidRPr="005B53CD" w:rsidRDefault="000F4026" w:rsidP="007D23FF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4026" w:rsidRPr="005B53CD" w:rsidRDefault="000F4026" w:rsidP="007D23FF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5B53CD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0F4026" w:rsidRPr="005B53CD" w:rsidRDefault="000F4026" w:rsidP="007D23FF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0F4026" w:rsidRPr="001F36A9" w:rsidRDefault="000F4026" w:rsidP="000F4026">
      <w:pPr>
        <w:rPr>
          <w:sz w:val="6"/>
          <w:szCs w:val="6"/>
        </w:rPr>
      </w:pPr>
    </w:p>
    <w:p w:rsidR="000F4026" w:rsidRDefault="000F4026" w:rsidP="000F4026">
      <w:pPr>
        <w:jc w:val="center"/>
        <w:rPr>
          <w:sz w:val="16"/>
          <w:szCs w:val="16"/>
        </w:rPr>
      </w:pPr>
      <w:r w:rsidRPr="005B53CD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</w:t>
      </w:r>
      <w:r w:rsidRPr="005B53CD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Pr="005B53C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Подпись</w:t>
      </w:r>
    </w:p>
    <w:p w:rsidR="000F4026" w:rsidRPr="00A768C2" w:rsidRDefault="000F4026" w:rsidP="00A768C2">
      <w:pPr>
        <w:pStyle w:val="a3"/>
        <w:jc w:val="both"/>
        <w:rPr>
          <w:sz w:val="24"/>
          <w:szCs w:val="24"/>
        </w:rPr>
      </w:pPr>
    </w:p>
    <w:p w:rsidR="00C1648D" w:rsidRDefault="00C1648D" w:rsidP="00C1648D">
      <w:pPr>
        <w:pStyle w:val="a3"/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sectPr w:rsidR="00C1648D" w:rsidSect="00202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3E" w:rsidRDefault="00AF713E" w:rsidP="00314FE8">
      <w:r>
        <w:separator/>
      </w:r>
    </w:p>
  </w:endnote>
  <w:endnote w:type="continuationSeparator" w:id="0">
    <w:p w:rsidR="00AF713E" w:rsidRDefault="00AF713E" w:rsidP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3E" w:rsidRDefault="00AF713E" w:rsidP="00314FE8">
      <w:r>
        <w:separator/>
      </w:r>
    </w:p>
  </w:footnote>
  <w:footnote w:type="continuationSeparator" w:id="0">
    <w:p w:rsidR="00AF713E" w:rsidRDefault="00AF713E" w:rsidP="003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27"/>
    <w:rsid w:val="0002773A"/>
    <w:rsid w:val="00027AD7"/>
    <w:rsid w:val="000626E4"/>
    <w:rsid w:val="00063608"/>
    <w:rsid w:val="000F4026"/>
    <w:rsid w:val="00186DA8"/>
    <w:rsid w:val="0019252B"/>
    <w:rsid w:val="00202460"/>
    <w:rsid w:val="00205572"/>
    <w:rsid w:val="002103F7"/>
    <w:rsid w:val="002B0192"/>
    <w:rsid w:val="002B405B"/>
    <w:rsid w:val="00314FE8"/>
    <w:rsid w:val="0034127D"/>
    <w:rsid w:val="00361529"/>
    <w:rsid w:val="003C2864"/>
    <w:rsid w:val="003F11CA"/>
    <w:rsid w:val="003F737F"/>
    <w:rsid w:val="004215E0"/>
    <w:rsid w:val="00432565"/>
    <w:rsid w:val="004671BF"/>
    <w:rsid w:val="004E70E8"/>
    <w:rsid w:val="00533379"/>
    <w:rsid w:val="005508ED"/>
    <w:rsid w:val="0059053B"/>
    <w:rsid w:val="006022CF"/>
    <w:rsid w:val="00741917"/>
    <w:rsid w:val="0079656A"/>
    <w:rsid w:val="007D46B6"/>
    <w:rsid w:val="007F5ED3"/>
    <w:rsid w:val="00845B89"/>
    <w:rsid w:val="008911AD"/>
    <w:rsid w:val="00893AB4"/>
    <w:rsid w:val="00895C80"/>
    <w:rsid w:val="008A6DA8"/>
    <w:rsid w:val="00920275"/>
    <w:rsid w:val="009710AF"/>
    <w:rsid w:val="009A5487"/>
    <w:rsid w:val="009B1BE7"/>
    <w:rsid w:val="00A01C9A"/>
    <w:rsid w:val="00A133E6"/>
    <w:rsid w:val="00A511D1"/>
    <w:rsid w:val="00A768C2"/>
    <w:rsid w:val="00AA0FC6"/>
    <w:rsid w:val="00AB371F"/>
    <w:rsid w:val="00AE787D"/>
    <w:rsid w:val="00AF713E"/>
    <w:rsid w:val="00B64C3C"/>
    <w:rsid w:val="00BD7B24"/>
    <w:rsid w:val="00BE08CF"/>
    <w:rsid w:val="00C1648D"/>
    <w:rsid w:val="00C561E9"/>
    <w:rsid w:val="00C83E12"/>
    <w:rsid w:val="00E126C5"/>
    <w:rsid w:val="00E60627"/>
    <w:rsid w:val="00E668B2"/>
    <w:rsid w:val="00EA09F3"/>
    <w:rsid w:val="00EC7CCB"/>
    <w:rsid w:val="00ED7A96"/>
    <w:rsid w:val="00F11AC8"/>
    <w:rsid w:val="00F60A79"/>
    <w:rsid w:val="00FC0152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81EE"/>
  <w15:chartTrackingRefBased/>
  <w15:docId w15:val="{D8513969-02C7-4CD8-B52E-7159B5CC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4FE8"/>
  </w:style>
  <w:style w:type="character" w:customStyle="1" w:styleId="a4">
    <w:name w:val="Текст концевой сноски Знак"/>
    <w:basedOn w:val="a0"/>
    <w:link w:val="a3"/>
    <w:uiPriority w:val="99"/>
    <w:rsid w:val="00314F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314FE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1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iPriority w:val="35"/>
    <w:qFormat/>
    <w:rsid w:val="00314FE8"/>
    <w:pPr>
      <w:autoSpaceDE/>
      <w:autoSpaceDN/>
      <w:jc w:val="center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rsid w:val="009202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A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12E7-5B11-4E1E-94D3-2F1EB49A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Богданова Юлия Николаевна</cp:lastModifiedBy>
  <cp:revision>29</cp:revision>
  <cp:lastPrinted>2022-08-17T06:37:00Z</cp:lastPrinted>
  <dcterms:created xsi:type="dcterms:W3CDTF">2021-04-14T04:52:00Z</dcterms:created>
  <dcterms:modified xsi:type="dcterms:W3CDTF">2022-08-17T08:57:00Z</dcterms:modified>
</cp:coreProperties>
</file>